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96" w:rsidRPr="00376B96" w:rsidRDefault="00376B96" w:rsidP="00376B96">
      <w:pPr>
        <w:jc w:val="center"/>
        <w:rPr>
          <w:rFonts w:ascii="Times New Roman" w:hAnsi="Times New Roman"/>
          <w:b/>
          <w:sz w:val="28"/>
          <w:szCs w:val="28"/>
        </w:rPr>
      </w:pPr>
      <w:r w:rsidRPr="00376B96">
        <w:rPr>
          <w:rFonts w:ascii="Times New Roman" w:hAnsi="Times New Roman"/>
          <w:b/>
          <w:sz w:val="28"/>
          <w:szCs w:val="28"/>
        </w:rPr>
        <w:t>АДМИНИСТРАЦИЯ</w:t>
      </w:r>
    </w:p>
    <w:p w:rsidR="00376B96" w:rsidRPr="00376B96" w:rsidRDefault="00376B96" w:rsidP="00376B96">
      <w:pPr>
        <w:jc w:val="center"/>
        <w:rPr>
          <w:rFonts w:ascii="Times New Roman" w:hAnsi="Times New Roman"/>
          <w:b/>
          <w:sz w:val="28"/>
          <w:szCs w:val="28"/>
        </w:rPr>
      </w:pPr>
      <w:r w:rsidRPr="00376B96">
        <w:rPr>
          <w:rFonts w:ascii="Times New Roman" w:hAnsi="Times New Roman"/>
          <w:b/>
          <w:sz w:val="28"/>
          <w:szCs w:val="28"/>
        </w:rPr>
        <w:t>ИВАНОВСКОГО СЕЛЬСКОГО ПОСЕЛЕНИЯ</w:t>
      </w:r>
    </w:p>
    <w:p w:rsidR="00376B96" w:rsidRPr="00376B96" w:rsidRDefault="00376B96" w:rsidP="00376B96">
      <w:pPr>
        <w:jc w:val="center"/>
        <w:rPr>
          <w:rFonts w:ascii="Times New Roman" w:hAnsi="Times New Roman"/>
          <w:b/>
          <w:sz w:val="32"/>
          <w:szCs w:val="32"/>
        </w:rPr>
      </w:pPr>
      <w:r w:rsidRPr="00376B96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376B96" w:rsidRPr="00376B96" w:rsidRDefault="00376B96" w:rsidP="00376B9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76B96" w:rsidRPr="00376B96" w:rsidRDefault="00376B96" w:rsidP="00376B96">
      <w:pPr>
        <w:jc w:val="center"/>
        <w:rPr>
          <w:rFonts w:ascii="Times New Roman" w:hAnsi="Times New Roman"/>
          <w:b/>
          <w:sz w:val="32"/>
          <w:szCs w:val="32"/>
        </w:rPr>
      </w:pPr>
      <w:r w:rsidRPr="00376B96">
        <w:rPr>
          <w:rFonts w:ascii="Times New Roman" w:hAnsi="Times New Roman"/>
          <w:b/>
          <w:sz w:val="32"/>
          <w:szCs w:val="32"/>
        </w:rPr>
        <w:t>ПОСТАНОВЛЕНИЕ</w:t>
      </w:r>
    </w:p>
    <w:p w:rsidR="00376B96" w:rsidRPr="00376B96" w:rsidRDefault="00376B96" w:rsidP="00376B9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76B96" w:rsidRPr="00376B96" w:rsidRDefault="00376B96" w:rsidP="00376B9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76B96">
        <w:rPr>
          <w:rFonts w:ascii="Times New Roman" w:hAnsi="Times New Roman"/>
          <w:sz w:val="28"/>
          <w:szCs w:val="28"/>
        </w:rPr>
        <w:t>31</w:t>
      </w:r>
      <w:r w:rsidRPr="00376B96">
        <w:rPr>
          <w:rFonts w:ascii="Times New Roman" w:hAnsi="Times New Roman"/>
          <w:sz w:val="28"/>
          <w:szCs w:val="28"/>
          <w:lang w:val="ru-RU"/>
        </w:rPr>
        <w:t>.07.</w:t>
      </w:r>
      <w:r w:rsidRPr="00376B96">
        <w:rPr>
          <w:rFonts w:ascii="Times New Roman" w:hAnsi="Times New Roman"/>
          <w:sz w:val="28"/>
          <w:szCs w:val="28"/>
        </w:rPr>
        <w:t xml:space="preserve"> 2012 г.                                                                    № </w:t>
      </w:r>
      <w:r w:rsidRPr="00376B96">
        <w:rPr>
          <w:rFonts w:ascii="Times New Roman" w:hAnsi="Times New Roman"/>
          <w:sz w:val="28"/>
          <w:szCs w:val="28"/>
          <w:lang w:val="ru-RU"/>
        </w:rPr>
        <w:t>108</w:t>
      </w:r>
    </w:p>
    <w:p w:rsidR="00376B96" w:rsidRPr="00376B96" w:rsidRDefault="00376B96" w:rsidP="00376B9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76B96">
        <w:rPr>
          <w:rFonts w:ascii="Times New Roman" w:hAnsi="Times New Roman"/>
        </w:rPr>
        <w:t>станица</w:t>
      </w:r>
      <w:proofErr w:type="spellEnd"/>
      <w:proofErr w:type="gramEnd"/>
      <w:r w:rsidRPr="00376B96">
        <w:rPr>
          <w:rFonts w:ascii="Times New Roman" w:hAnsi="Times New Roman"/>
        </w:rPr>
        <w:t xml:space="preserve"> </w:t>
      </w:r>
      <w:proofErr w:type="spellStart"/>
      <w:r w:rsidRPr="00376B96">
        <w:rPr>
          <w:rFonts w:ascii="Times New Roman" w:hAnsi="Times New Roman"/>
        </w:rPr>
        <w:t>Ивановская</w:t>
      </w:r>
      <w:proofErr w:type="spellEnd"/>
    </w:p>
    <w:p w:rsidR="00376B96" w:rsidRPr="00376B96" w:rsidRDefault="00376B96" w:rsidP="00376B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6B96" w:rsidRPr="00376B96" w:rsidRDefault="00376B96" w:rsidP="00376B96">
      <w:pPr>
        <w:shd w:val="clear" w:color="auto" w:fill="FFFFFF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76B96">
        <w:rPr>
          <w:rFonts w:ascii="Times New Roman" w:hAnsi="Times New Roman"/>
          <w:b/>
          <w:bCs/>
          <w:sz w:val="28"/>
          <w:szCs w:val="28"/>
        </w:rPr>
        <w:t>О муниципальном  штабе по взаимодействию в области организации участия граждан в обеспечении охраны общественного порядка</w:t>
      </w:r>
      <w:r w:rsidRPr="00376B96">
        <w:rPr>
          <w:rFonts w:ascii="Times New Roman" w:hAnsi="Times New Roman"/>
          <w:sz w:val="28"/>
          <w:szCs w:val="28"/>
        </w:rPr>
        <w:t xml:space="preserve"> </w:t>
      </w:r>
      <w:r w:rsidRPr="00376B96">
        <w:rPr>
          <w:rFonts w:ascii="Times New Roman" w:hAnsi="Times New Roman"/>
          <w:b/>
          <w:bCs/>
          <w:sz w:val="28"/>
          <w:szCs w:val="28"/>
        </w:rPr>
        <w:t>на территории</w:t>
      </w:r>
      <w:proofErr w:type="gramEnd"/>
      <w:r w:rsidRPr="00376B96">
        <w:rPr>
          <w:rFonts w:ascii="Times New Roman" w:hAnsi="Times New Roman"/>
          <w:b/>
          <w:bCs/>
          <w:sz w:val="28"/>
          <w:szCs w:val="28"/>
        </w:rPr>
        <w:t xml:space="preserve"> Ивановского  сельского поселения </w:t>
      </w:r>
    </w:p>
    <w:p w:rsidR="00376B96" w:rsidRPr="00376B96" w:rsidRDefault="00376B96" w:rsidP="00376B96">
      <w:pPr>
        <w:shd w:val="clear" w:color="auto" w:fill="FFFFFF"/>
        <w:ind w:right="34"/>
        <w:jc w:val="center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376B96" w:rsidRPr="00376B96" w:rsidRDefault="00376B96" w:rsidP="00376B96">
      <w:pPr>
        <w:shd w:val="clear" w:color="auto" w:fill="FFFFFF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6B96" w:rsidRPr="00376B96" w:rsidRDefault="00376B96" w:rsidP="00376B9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B96">
        <w:rPr>
          <w:rFonts w:ascii="Times New Roman" w:hAnsi="Times New Roman"/>
          <w:sz w:val="28"/>
          <w:szCs w:val="28"/>
        </w:rPr>
        <w:t>В целях реализации закона Краснодарского края от 28 июня 2007 года    № 1267-КЗ «Об участии граждан в охране общественного порядка в Краснодарском крае», закона Краснодарского края от 21 июля 2008 года                 № 1539-КЗ «О мерах по профилактике безнадзорности и правонарушений  несовершеннолетних в Краснодарском крае», и во исполнение постановления главы администрации Краснодарского края от 2 о</w:t>
      </w:r>
      <w:r w:rsidRPr="00376B96">
        <w:rPr>
          <w:rFonts w:ascii="Times New Roman" w:hAnsi="Times New Roman"/>
          <w:sz w:val="28"/>
          <w:szCs w:val="28"/>
        </w:rPr>
        <w:t>к</w:t>
      </w:r>
      <w:r w:rsidRPr="00376B96">
        <w:rPr>
          <w:rFonts w:ascii="Times New Roman" w:hAnsi="Times New Roman"/>
          <w:sz w:val="28"/>
          <w:szCs w:val="28"/>
        </w:rPr>
        <w:t>тября 2007 года № 932</w:t>
      </w:r>
      <w:r w:rsidRPr="00376B96">
        <w:rPr>
          <w:rFonts w:ascii="Times New Roman" w:hAnsi="Times New Roman"/>
          <w:bCs/>
          <w:sz w:val="28"/>
          <w:szCs w:val="28"/>
        </w:rPr>
        <w:t xml:space="preserve"> «О мерах по реализации</w:t>
      </w:r>
      <w:proofErr w:type="gramEnd"/>
      <w:r w:rsidRPr="00376B96">
        <w:rPr>
          <w:rFonts w:ascii="Times New Roman" w:hAnsi="Times New Roman"/>
          <w:bCs/>
          <w:sz w:val="28"/>
          <w:szCs w:val="28"/>
        </w:rPr>
        <w:t xml:space="preserve"> закона Краснодарского края</w:t>
      </w:r>
      <w:r w:rsidRPr="00376B96">
        <w:rPr>
          <w:rFonts w:ascii="Times New Roman" w:hAnsi="Times New Roman"/>
          <w:sz w:val="28"/>
          <w:szCs w:val="28"/>
        </w:rPr>
        <w:t xml:space="preserve"> </w:t>
      </w:r>
      <w:r w:rsidRPr="00376B96">
        <w:rPr>
          <w:rFonts w:ascii="Times New Roman" w:hAnsi="Times New Roman"/>
          <w:bCs/>
          <w:sz w:val="28"/>
          <w:szCs w:val="28"/>
        </w:rPr>
        <w:t>от 28 июня 2007 года                     № 1267-КЗ</w:t>
      </w:r>
      <w:r w:rsidRPr="00376B96">
        <w:rPr>
          <w:rFonts w:ascii="Times New Roman" w:hAnsi="Times New Roman"/>
          <w:sz w:val="28"/>
          <w:szCs w:val="28"/>
        </w:rPr>
        <w:t xml:space="preserve"> </w:t>
      </w:r>
      <w:r w:rsidRPr="00376B96">
        <w:rPr>
          <w:rFonts w:ascii="Times New Roman" w:hAnsi="Times New Roman"/>
          <w:bCs/>
          <w:sz w:val="28"/>
          <w:szCs w:val="28"/>
        </w:rPr>
        <w:t>«Об участии граждан в охране общественного порядка</w:t>
      </w:r>
      <w:r w:rsidRPr="00376B96">
        <w:rPr>
          <w:rFonts w:ascii="Times New Roman" w:hAnsi="Times New Roman"/>
          <w:sz w:val="28"/>
          <w:szCs w:val="28"/>
        </w:rPr>
        <w:t xml:space="preserve"> </w:t>
      </w:r>
      <w:r w:rsidRPr="00376B96">
        <w:rPr>
          <w:rFonts w:ascii="Times New Roman" w:hAnsi="Times New Roman"/>
          <w:bCs/>
          <w:sz w:val="28"/>
          <w:szCs w:val="28"/>
        </w:rPr>
        <w:t>в Краснодарском крае</w:t>
      </w:r>
      <w:r w:rsidRPr="00376B96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376B9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76B9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76B96">
        <w:rPr>
          <w:rFonts w:ascii="Times New Roman" w:hAnsi="Times New Roman"/>
          <w:sz w:val="28"/>
          <w:szCs w:val="28"/>
        </w:rPr>
        <w:t>н</w:t>
      </w:r>
      <w:proofErr w:type="spellEnd"/>
      <w:r w:rsidRPr="00376B96">
        <w:rPr>
          <w:rFonts w:ascii="Times New Roman" w:hAnsi="Times New Roman"/>
          <w:sz w:val="28"/>
          <w:szCs w:val="28"/>
        </w:rPr>
        <w:t xml:space="preserve"> о в л я ю:</w:t>
      </w:r>
    </w:p>
    <w:p w:rsidR="00376B96" w:rsidRPr="00376B96" w:rsidRDefault="00376B96" w:rsidP="00376B96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 xml:space="preserve">Утвердить Положение </w:t>
      </w:r>
      <w:proofErr w:type="gramStart"/>
      <w:r w:rsidRPr="00376B96">
        <w:rPr>
          <w:rFonts w:ascii="Times New Roman" w:hAnsi="Times New Roman"/>
          <w:sz w:val="28"/>
          <w:szCs w:val="28"/>
        </w:rPr>
        <w:t>о муниципальном штабе по взаимодействию в области организации участия граждан в обеспечении охраны общественного порядка на территории</w:t>
      </w:r>
      <w:proofErr w:type="gramEnd"/>
      <w:r w:rsidRPr="00376B96">
        <w:rPr>
          <w:rFonts w:ascii="Times New Roman" w:hAnsi="Times New Roman"/>
          <w:sz w:val="28"/>
          <w:szCs w:val="28"/>
        </w:rPr>
        <w:t xml:space="preserve">  Ивановского сельского поселения Красноармейского  района (далее – штаб) (приложение № 1) и состав муниципального штаба (приложение № 2).</w:t>
      </w:r>
    </w:p>
    <w:p w:rsidR="00376B96" w:rsidRPr="00376B96" w:rsidRDefault="00376B96" w:rsidP="00376B96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firstLine="677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 xml:space="preserve">В части реализации закона Краснодарского края от 28 июня 2007 года    № 1267-КЗ «Об участии граждан в охране общественного порядка в Краснодарском крае», рекомендовать:                                                              </w:t>
      </w:r>
    </w:p>
    <w:p w:rsidR="00376B96" w:rsidRPr="00376B96" w:rsidRDefault="00376B96" w:rsidP="00376B96">
      <w:pPr>
        <w:shd w:val="clear" w:color="auto" w:fill="FFFFFF"/>
        <w:tabs>
          <w:tab w:val="left" w:pos="993"/>
        </w:tabs>
        <w:spacing w:before="120"/>
        <w:ind w:left="675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 xml:space="preserve">сотрудникам </w:t>
      </w:r>
      <w:proofErr w:type="gramStart"/>
      <w:r w:rsidRPr="00376B96">
        <w:rPr>
          <w:rFonts w:ascii="Times New Roman" w:hAnsi="Times New Roman"/>
          <w:sz w:val="28"/>
          <w:szCs w:val="28"/>
        </w:rPr>
        <w:t>Ивановского</w:t>
      </w:r>
      <w:proofErr w:type="gramEnd"/>
      <w:r w:rsidRPr="00376B96">
        <w:rPr>
          <w:rFonts w:ascii="Times New Roman" w:hAnsi="Times New Roman"/>
          <w:sz w:val="28"/>
          <w:szCs w:val="28"/>
        </w:rPr>
        <w:t xml:space="preserve"> ТПП: </w:t>
      </w:r>
    </w:p>
    <w:p w:rsidR="00376B96" w:rsidRPr="00376B96" w:rsidRDefault="00376B96" w:rsidP="00376B96">
      <w:pPr>
        <w:shd w:val="clear" w:color="auto" w:fill="FFFFFF"/>
        <w:ind w:firstLine="653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 xml:space="preserve">1) обеспечить взаимодействие с </w:t>
      </w:r>
      <w:proofErr w:type="gramStart"/>
      <w:r w:rsidRPr="00376B96">
        <w:rPr>
          <w:rFonts w:ascii="Times New Roman" w:hAnsi="Times New Roman"/>
          <w:sz w:val="28"/>
          <w:szCs w:val="28"/>
        </w:rPr>
        <w:t>добровольными</w:t>
      </w:r>
      <w:proofErr w:type="gramEnd"/>
      <w:r w:rsidRPr="00376B96">
        <w:rPr>
          <w:rFonts w:ascii="Times New Roman" w:hAnsi="Times New Roman"/>
          <w:sz w:val="28"/>
          <w:szCs w:val="28"/>
        </w:rPr>
        <w:t xml:space="preserve"> формированиям населения, уставные цели которых предусматривают оказание  содействия правоохранительным органам в охране обществе</w:t>
      </w:r>
      <w:r w:rsidRPr="00376B96">
        <w:rPr>
          <w:rFonts w:ascii="Times New Roman" w:hAnsi="Times New Roman"/>
          <w:sz w:val="28"/>
          <w:szCs w:val="28"/>
        </w:rPr>
        <w:t>н</w:t>
      </w:r>
      <w:r w:rsidRPr="00376B96">
        <w:rPr>
          <w:rFonts w:ascii="Times New Roman" w:hAnsi="Times New Roman"/>
          <w:sz w:val="28"/>
          <w:szCs w:val="28"/>
        </w:rPr>
        <w:t>ного порядка;</w:t>
      </w:r>
    </w:p>
    <w:p w:rsidR="00376B96" w:rsidRPr="00376B96" w:rsidRDefault="00376B96" w:rsidP="00376B96">
      <w:pPr>
        <w:shd w:val="clear" w:color="auto" w:fill="FFFFFF"/>
        <w:tabs>
          <w:tab w:val="left" w:pos="1152"/>
        </w:tabs>
        <w:ind w:firstLine="653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2)</w:t>
      </w:r>
      <w:r w:rsidRPr="00376B96">
        <w:rPr>
          <w:rFonts w:ascii="Times New Roman" w:hAnsi="Times New Roman"/>
          <w:sz w:val="28"/>
          <w:szCs w:val="28"/>
        </w:rPr>
        <w:tab/>
        <w:t>обеспечить организацию совместной деятел</w:t>
      </w:r>
      <w:r w:rsidRPr="00376B96">
        <w:rPr>
          <w:rFonts w:ascii="Times New Roman" w:hAnsi="Times New Roman"/>
          <w:sz w:val="28"/>
          <w:szCs w:val="28"/>
        </w:rPr>
        <w:t>ь</w:t>
      </w:r>
      <w:r w:rsidRPr="00376B96">
        <w:rPr>
          <w:rFonts w:ascii="Times New Roman" w:hAnsi="Times New Roman"/>
          <w:sz w:val="28"/>
          <w:szCs w:val="28"/>
        </w:rPr>
        <w:t>ности органов внутренних дел и добровольных формирований населения по охране о</w:t>
      </w:r>
      <w:r w:rsidRPr="00376B96">
        <w:rPr>
          <w:rFonts w:ascii="Times New Roman" w:hAnsi="Times New Roman"/>
          <w:sz w:val="28"/>
          <w:szCs w:val="28"/>
        </w:rPr>
        <w:t>б</w:t>
      </w:r>
      <w:r w:rsidRPr="00376B96">
        <w:rPr>
          <w:rFonts w:ascii="Times New Roman" w:hAnsi="Times New Roman"/>
          <w:sz w:val="28"/>
          <w:szCs w:val="28"/>
        </w:rPr>
        <w:t>щественного порядка;</w:t>
      </w:r>
    </w:p>
    <w:p w:rsidR="00376B96" w:rsidRPr="00376B96" w:rsidRDefault="00376B96" w:rsidP="00376B96">
      <w:pPr>
        <w:shd w:val="clear" w:color="auto" w:fill="FFFFFF"/>
        <w:tabs>
          <w:tab w:val="left" w:pos="1238"/>
        </w:tabs>
        <w:ind w:firstLine="662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3)</w:t>
      </w:r>
      <w:r w:rsidRPr="00376B96">
        <w:rPr>
          <w:rFonts w:ascii="Times New Roman" w:hAnsi="Times New Roman"/>
          <w:sz w:val="28"/>
          <w:szCs w:val="28"/>
        </w:rPr>
        <w:tab/>
        <w:t>разработать необходимую документацию и обеспечить ведение необходимой документации, регламентирующей вза</w:t>
      </w:r>
      <w:r w:rsidRPr="00376B96">
        <w:rPr>
          <w:rFonts w:ascii="Times New Roman" w:hAnsi="Times New Roman"/>
          <w:sz w:val="28"/>
          <w:szCs w:val="28"/>
        </w:rPr>
        <w:t>и</w:t>
      </w:r>
      <w:r w:rsidRPr="00376B96">
        <w:rPr>
          <w:rFonts w:ascii="Times New Roman" w:hAnsi="Times New Roman"/>
          <w:sz w:val="28"/>
          <w:szCs w:val="28"/>
        </w:rPr>
        <w:t>модействие в области охраны общественного порядка органов внутренних дел и добровольных формирований населения по охране общественного порядка;</w:t>
      </w:r>
    </w:p>
    <w:p w:rsidR="00376B96" w:rsidRPr="00376B96" w:rsidRDefault="00376B96" w:rsidP="00376B96">
      <w:pPr>
        <w:shd w:val="clear" w:color="auto" w:fill="FFFFFF"/>
        <w:tabs>
          <w:tab w:val="left" w:pos="113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lastRenderedPageBreak/>
        <w:t>4)</w:t>
      </w:r>
      <w:r w:rsidRPr="00376B96">
        <w:rPr>
          <w:rFonts w:ascii="Times New Roman" w:hAnsi="Times New Roman"/>
          <w:sz w:val="28"/>
          <w:szCs w:val="28"/>
        </w:rPr>
        <w:tab/>
        <w:t xml:space="preserve">обеспечить </w:t>
      </w:r>
      <w:proofErr w:type="gramStart"/>
      <w:r w:rsidRPr="00376B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6B96">
        <w:rPr>
          <w:rFonts w:ascii="Times New Roman" w:hAnsi="Times New Roman"/>
          <w:sz w:val="28"/>
          <w:szCs w:val="28"/>
        </w:rPr>
        <w:t xml:space="preserve"> организацией взаимодействия служб органов внутренних дел с добровольными формированиями населения по охране общ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ственного порядка в работе по профилактике правонарушений и семейного неблагополучия, охране обществе</w:t>
      </w:r>
      <w:r w:rsidRPr="00376B96">
        <w:rPr>
          <w:rFonts w:ascii="Times New Roman" w:hAnsi="Times New Roman"/>
          <w:sz w:val="28"/>
          <w:szCs w:val="28"/>
        </w:rPr>
        <w:t>н</w:t>
      </w:r>
      <w:r w:rsidRPr="00376B96">
        <w:rPr>
          <w:rFonts w:ascii="Times New Roman" w:hAnsi="Times New Roman"/>
          <w:sz w:val="28"/>
          <w:szCs w:val="28"/>
        </w:rPr>
        <w:t>ного порядка.</w:t>
      </w:r>
    </w:p>
    <w:p w:rsidR="00376B96" w:rsidRPr="00376B96" w:rsidRDefault="00376B96" w:rsidP="00376B96">
      <w:pPr>
        <w:shd w:val="clear" w:color="auto" w:fill="FFFFFF"/>
        <w:tabs>
          <w:tab w:val="left" w:pos="979"/>
        </w:tabs>
        <w:spacing w:before="120"/>
        <w:ind w:firstLine="731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- Ивановскому станичному казачьему обществу (Левченко):</w:t>
      </w:r>
    </w:p>
    <w:p w:rsidR="00376B96" w:rsidRPr="00376B96" w:rsidRDefault="00376B96" w:rsidP="00376B96">
      <w:pPr>
        <w:shd w:val="clear" w:color="auto" w:fill="FFFFFF"/>
        <w:tabs>
          <w:tab w:val="left" w:pos="1176"/>
        </w:tabs>
        <w:ind w:firstLine="744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1) проводить разъяснительную работу среди казаков казачьего общества, направленную на участие казаков в деятельности добровольных формирований населения по охране о</w:t>
      </w:r>
      <w:r w:rsidRPr="00376B96">
        <w:rPr>
          <w:rFonts w:ascii="Times New Roman" w:hAnsi="Times New Roman"/>
          <w:sz w:val="28"/>
          <w:szCs w:val="28"/>
        </w:rPr>
        <w:t>б</w:t>
      </w:r>
      <w:r w:rsidRPr="00376B96">
        <w:rPr>
          <w:rFonts w:ascii="Times New Roman" w:hAnsi="Times New Roman"/>
          <w:sz w:val="28"/>
          <w:szCs w:val="28"/>
        </w:rPr>
        <w:t>щественного порядка;</w:t>
      </w:r>
    </w:p>
    <w:p w:rsidR="00376B96" w:rsidRPr="00376B96" w:rsidRDefault="00376B96" w:rsidP="00376B96">
      <w:pPr>
        <w:shd w:val="clear" w:color="auto" w:fill="FFFFFF"/>
        <w:tabs>
          <w:tab w:val="left" w:pos="1282"/>
        </w:tabs>
        <w:ind w:firstLine="744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 xml:space="preserve">2) осуществлять взаимодействие казачьей дружины по охране </w:t>
      </w:r>
      <w:proofErr w:type="spellStart"/>
      <w:proofErr w:type="gramStart"/>
      <w:r w:rsidRPr="00376B96">
        <w:rPr>
          <w:rFonts w:ascii="Times New Roman" w:hAnsi="Times New Roman"/>
          <w:sz w:val="28"/>
          <w:szCs w:val="28"/>
        </w:rPr>
        <w:t>общест-венного</w:t>
      </w:r>
      <w:proofErr w:type="spellEnd"/>
      <w:proofErr w:type="gramEnd"/>
      <w:r w:rsidRPr="00376B96">
        <w:rPr>
          <w:rFonts w:ascii="Times New Roman" w:hAnsi="Times New Roman"/>
          <w:sz w:val="28"/>
          <w:szCs w:val="28"/>
        </w:rPr>
        <w:t xml:space="preserve"> порядка с общественными формированиями, уставные цели которых пр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дусматривают оказание содействия правоохранительным органам в охране общес</w:t>
      </w:r>
      <w:r w:rsidRPr="00376B96">
        <w:rPr>
          <w:rFonts w:ascii="Times New Roman" w:hAnsi="Times New Roman"/>
          <w:sz w:val="28"/>
          <w:szCs w:val="28"/>
        </w:rPr>
        <w:t>т</w:t>
      </w:r>
      <w:r w:rsidRPr="00376B96">
        <w:rPr>
          <w:rFonts w:ascii="Times New Roman" w:hAnsi="Times New Roman"/>
          <w:sz w:val="28"/>
          <w:szCs w:val="28"/>
        </w:rPr>
        <w:t>венного порядка;</w:t>
      </w:r>
    </w:p>
    <w:p w:rsidR="00376B96" w:rsidRPr="00376B96" w:rsidRDefault="00376B96" w:rsidP="00376B96">
      <w:pPr>
        <w:shd w:val="clear" w:color="auto" w:fill="FFFFFF"/>
        <w:tabs>
          <w:tab w:val="left" w:pos="1046"/>
        </w:tabs>
        <w:ind w:firstLine="744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3)</w:t>
      </w:r>
      <w:r w:rsidRPr="00376B96">
        <w:rPr>
          <w:rFonts w:ascii="Times New Roman" w:hAnsi="Times New Roman"/>
          <w:sz w:val="28"/>
          <w:szCs w:val="28"/>
        </w:rPr>
        <w:tab/>
        <w:t>обеспечивать эффективное участие в охране общественного порядка казаков  Ивановского станичного  казачь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 xml:space="preserve">го общества.         </w:t>
      </w:r>
    </w:p>
    <w:p w:rsidR="00376B96" w:rsidRPr="00376B96" w:rsidRDefault="00376B96" w:rsidP="00376B96">
      <w:pPr>
        <w:shd w:val="clear" w:color="auto" w:fill="FFFFFF"/>
        <w:tabs>
          <w:tab w:val="left" w:pos="1032"/>
        </w:tabs>
        <w:spacing w:before="120"/>
        <w:ind w:firstLine="680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-  начальнику общего отдела (</w:t>
      </w:r>
      <w:proofErr w:type="spellStart"/>
      <w:r w:rsidRPr="00376B96">
        <w:rPr>
          <w:rFonts w:ascii="Times New Roman" w:hAnsi="Times New Roman"/>
          <w:sz w:val="28"/>
          <w:szCs w:val="28"/>
        </w:rPr>
        <w:t>Дондук</w:t>
      </w:r>
      <w:proofErr w:type="spellEnd"/>
      <w:r w:rsidRPr="00376B96">
        <w:rPr>
          <w:rFonts w:ascii="Times New Roman" w:hAnsi="Times New Roman"/>
          <w:sz w:val="28"/>
          <w:szCs w:val="28"/>
        </w:rPr>
        <w:t xml:space="preserve">) обеспечить освещение в средствах массовой </w:t>
      </w:r>
      <w:proofErr w:type="gramStart"/>
      <w:r w:rsidRPr="00376B96">
        <w:rPr>
          <w:rFonts w:ascii="Times New Roman" w:hAnsi="Times New Roman"/>
          <w:sz w:val="28"/>
          <w:szCs w:val="28"/>
        </w:rPr>
        <w:t>информации результатов совместной работы органов внутренних дел</w:t>
      </w:r>
      <w:proofErr w:type="gramEnd"/>
      <w:r w:rsidRPr="00376B96">
        <w:rPr>
          <w:rFonts w:ascii="Times New Roman" w:hAnsi="Times New Roman"/>
          <w:sz w:val="28"/>
          <w:szCs w:val="28"/>
        </w:rPr>
        <w:t xml:space="preserve"> и добровольных формирований насел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ния по охране общественного порядка;</w:t>
      </w:r>
    </w:p>
    <w:p w:rsidR="00376B96" w:rsidRPr="00376B96" w:rsidRDefault="00376B96" w:rsidP="00376B96">
      <w:pPr>
        <w:shd w:val="clear" w:color="auto" w:fill="FFFFFF"/>
        <w:tabs>
          <w:tab w:val="left" w:pos="1046"/>
        </w:tabs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3. В части реализации закона Краснодарского края от 21 июля  2008 года № 1539-КЗ «О мерах по профилактике безнадзорности и правонарушений  несовершеннолетних в Красн</w:t>
      </w:r>
      <w:r w:rsidRPr="00376B96">
        <w:rPr>
          <w:rFonts w:ascii="Times New Roman" w:hAnsi="Times New Roman"/>
          <w:sz w:val="28"/>
          <w:szCs w:val="28"/>
        </w:rPr>
        <w:t>о</w:t>
      </w:r>
      <w:r w:rsidRPr="00376B96">
        <w:rPr>
          <w:rFonts w:ascii="Times New Roman" w:hAnsi="Times New Roman"/>
          <w:sz w:val="28"/>
          <w:szCs w:val="28"/>
        </w:rPr>
        <w:t>дарском крае»:</w:t>
      </w:r>
    </w:p>
    <w:p w:rsidR="00376B96" w:rsidRPr="00376B96" w:rsidRDefault="00376B96" w:rsidP="00376B96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- муниципальному штабу Ивановского сельского поселения Красноармейского района:</w:t>
      </w:r>
    </w:p>
    <w:p w:rsidR="00376B96" w:rsidRPr="00376B96" w:rsidRDefault="00376B96" w:rsidP="00376B96">
      <w:pPr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взять под контроль реализацию Закона на территории поселения.</w:t>
      </w:r>
    </w:p>
    <w:p w:rsidR="00376B96" w:rsidRPr="00376B96" w:rsidRDefault="00376B96" w:rsidP="00376B96">
      <w:pPr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B96">
        <w:rPr>
          <w:rFonts w:ascii="Times New Roman" w:hAnsi="Times New Roman"/>
          <w:sz w:val="28"/>
          <w:szCs w:val="28"/>
        </w:rPr>
        <w:t>о</w:t>
      </w:r>
      <w:proofErr w:type="gramEnd"/>
      <w:r w:rsidRPr="00376B96">
        <w:rPr>
          <w:rFonts w:ascii="Times New Roman" w:hAnsi="Times New Roman"/>
          <w:sz w:val="28"/>
          <w:szCs w:val="28"/>
        </w:rPr>
        <w:t>беспечивать информационно-разъяснительную работу по вопросу реализ</w:t>
      </w:r>
      <w:r w:rsidRPr="00376B96">
        <w:rPr>
          <w:rFonts w:ascii="Times New Roman" w:hAnsi="Times New Roman"/>
          <w:sz w:val="28"/>
          <w:szCs w:val="28"/>
        </w:rPr>
        <w:t>а</w:t>
      </w:r>
      <w:r w:rsidRPr="00376B96">
        <w:rPr>
          <w:rFonts w:ascii="Times New Roman" w:hAnsi="Times New Roman"/>
          <w:sz w:val="28"/>
          <w:szCs w:val="28"/>
        </w:rPr>
        <w:t>ции Закона среди граждан и должностных лиц, используя «круглые столы», семин</w:t>
      </w:r>
      <w:r w:rsidRPr="00376B96">
        <w:rPr>
          <w:rFonts w:ascii="Times New Roman" w:hAnsi="Times New Roman"/>
          <w:sz w:val="28"/>
          <w:szCs w:val="28"/>
        </w:rPr>
        <w:t>а</w:t>
      </w:r>
      <w:r w:rsidRPr="00376B96">
        <w:rPr>
          <w:rFonts w:ascii="Times New Roman" w:hAnsi="Times New Roman"/>
          <w:sz w:val="28"/>
          <w:szCs w:val="28"/>
        </w:rPr>
        <w:t>ры, совещания, родительские собрания, собрания граждан, средства массовой инфо</w:t>
      </w:r>
      <w:r w:rsidRPr="00376B96">
        <w:rPr>
          <w:rFonts w:ascii="Times New Roman" w:hAnsi="Times New Roman"/>
          <w:sz w:val="28"/>
          <w:szCs w:val="28"/>
        </w:rPr>
        <w:t>р</w:t>
      </w:r>
      <w:r w:rsidRPr="00376B96">
        <w:rPr>
          <w:rFonts w:ascii="Times New Roman" w:hAnsi="Times New Roman"/>
          <w:sz w:val="28"/>
          <w:szCs w:val="28"/>
        </w:rPr>
        <w:t>мации, наглядную агитацию и другие виды информирования населения;</w:t>
      </w:r>
    </w:p>
    <w:p w:rsidR="00376B96" w:rsidRPr="00376B96" w:rsidRDefault="00376B96" w:rsidP="00376B96">
      <w:pPr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оказывать содействие в организации ежедневного проведения в посел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ниях рейдов представителей органов и учреждений системы профилактики безна</w:t>
      </w:r>
      <w:r w:rsidRPr="00376B96">
        <w:rPr>
          <w:rFonts w:ascii="Times New Roman" w:hAnsi="Times New Roman"/>
          <w:sz w:val="28"/>
          <w:szCs w:val="28"/>
        </w:rPr>
        <w:t>д</w:t>
      </w:r>
      <w:r w:rsidRPr="00376B96">
        <w:rPr>
          <w:rFonts w:ascii="Times New Roman" w:hAnsi="Times New Roman"/>
          <w:sz w:val="28"/>
          <w:szCs w:val="28"/>
        </w:rPr>
        <w:t>зорности и правонарушений несовершеннолетних, расположенных на территории п</w:t>
      </w:r>
      <w:r w:rsidRPr="00376B96">
        <w:rPr>
          <w:rFonts w:ascii="Times New Roman" w:hAnsi="Times New Roman"/>
          <w:sz w:val="28"/>
          <w:szCs w:val="28"/>
        </w:rPr>
        <w:t>о</w:t>
      </w:r>
      <w:r w:rsidRPr="00376B96">
        <w:rPr>
          <w:rFonts w:ascii="Times New Roman" w:hAnsi="Times New Roman"/>
          <w:sz w:val="28"/>
          <w:szCs w:val="28"/>
        </w:rPr>
        <w:t>селения, других заинтересованных организаций, представителей общес</w:t>
      </w:r>
      <w:r w:rsidRPr="00376B96">
        <w:rPr>
          <w:rFonts w:ascii="Times New Roman" w:hAnsi="Times New Roman"/>
          <w:sz w:val="28"/>
          <w:szCs w:val="28"/>
        </w:rPr>
        <w:t>т</w:t>
      </w:r>
      <w:r w:rsidRPr="00376B96">
        <w:rPr>
          <w:rFonts w:ascii="Times New Roman" w:hAnsi="Times New Roman"/>
          <w:sz w:val="28"/>
          <w:szCs w:val="28"/>
        </w:rPr>
        <w:t>венности, с привлечением работников правоохранительных органов, обратив особое</w:t>
      </w:r>
      <w:r w:rsidRPr="00376B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6B96">
        <w:rPr>
          <w:rFonts w:ascii="Times New Roman" w:hAnsi="Times New Roman"/>
          <w:bCs/>
          <w:sz w:val="28"/>
          <w:szCs w:val="28"/>
        </w:rPr>
        <w:t xml:space="preserve">внимание </w:t>
      </w:r>
      <w:r w:rsidRPr="00376B96">
        <w:rPr>
          <w:rFonts w:ascii="Times New Roman" w:hAnsi="Times New Roman"/>
          <w:sz w:val="28"/>
          <w:szCs w:val="28"/>
        </w:rPr>
        <w:t xml:space="preserve">на обеспечение безопасности участников </w:t>
      </w:r>
      <w:r w:rsidRPr="00376B96">
        <w:rPr>
          <w:rFonts w:ascii="Times New Roman" w:hAnsi="Times New Roman"/>
          <w:bCs/>
          <w:sz w:val="28"/>
          <w:szCs w:val="28"/>
        </w:rPr>
        <w:t xml:space="preserve">рейдов, </w:t>
      </w:r>
      <w:r w:rsidRPr="00376B96">
        <w:rPr>
          <w:rFonts w:ascii="Times New Roman" w:hAnsi="Times New Roman"/>
          <w:sz w:val="28"/>
          <w:szCs w:val="28"/>
        </w:rPr>
        <w:t>охрану их жизни и здоровья. В х</w:t>
      </w:r>
      <w:r w:rsidRPr="00376B96">
        <w:rPr>
          <w:rFonts w:ascii="Times New Roman" w:hAnsi="Times New Roman"/>
          <w:sz w:val="28"/>
          <w:szCs w:val="28"/>
        </w:rPr>
        <w:t>о</w:t>
      </w:r>
      <w:r w:rsidRPr="00376B96">
        <w:rPr>
          <w:rFonts w:ascii="Times New Roman" w:hAnsi="Times New Roman"/>
          <w:sz w:val="28"/>
          <w:szCs w:val="28"/>
        </w:rPr>
        <w:t>де проведения рейдовых мероприятий разъяснять гражданам положения Закона и обе</w:t>
      </w:r>
      <w:r w:rsidRPr="00376B96">
        <w:rPr>
          <w:rFonts w:ascii="Times New Roman" w:hAnsi="Times New Roman"/>
          <w:sz w:val="28"/>
          <w:szCs w:val="28"/>
        </w:rPr>
        <w:t>с</w:t>
      </w:r>
      <w:r w:rsidRPr="00376B96">
        <w:rPr>
          <w:rFonts w:ascii="Times New Roman" w:hAnsi="Times New Roman"/>
          <w:sz w:val="28"/>
          <w:szCs w:val="28"/>
        </w:rPr>
        <w:t xml:space="preserve">печивать выполнение его требований; </w:t>
      </w:r>
    </w:p>
    <w:p w:rsidR="00376B96" w:rsidRPr="00376B96" w:rsidRDefault="00376B96" w:rsidP="00376B96">
      <w:pPr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 xml:space="preserve">обеспечивать соблюдение прав и законных интересов </w:t>
      </w:r>
      <w:r w:rsidRPr="00376B96">
        <w:rPr>
          <w:rFonts w:ascii="Times New Roman" w:hAnsi="Times New Roman"/>
          <w:bCs/>
          <w:sz w:val="28"/>
          <w:szCs w:val="28"/>
        </w:rPr>
        <w:t xml:space="preserve">несовершеннолетних </w:t>
      </w:r>
      <w:r w:rsidRPr="00376B96">
        <w:rPr>
          <w:rFonts w:ascii="Times New Roman" w:hAnsi="Times New Roman"/>
          <w:sz w:val="28"/>
          <w:szCs w:val="28"/>
        </w:rPr>
        <w:t>и родителей (законных представителей) при реализации Закона на территории посел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ний;</w:t>
      </w:r>
    </w:p>
    <w:p w:rsidR="00376B96" w:rsidRPr="00376B96" w:rsidRDefault="00376B96" w:rsidP="00376B96">
      <w:pPr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 xml:space="preserve">оказывать содействие в материально-техническом и организационном обеспечении мероприятий, проводимых в рамках </w:t>
      </w:r>
      <w:r w:rsidRPr="00376B96">
        <w:rPr>
          <w:rFonts w:ascii="Times New Roman" w:hAnsi="Times New Roman"/>
          <w:sz w:val="28"/>
          <w:szCs w:val="28"/>
        </w:rPr>
        <w:lastRenderedPageBreak/>
        <w:t>реализации З</w:t>
      </w:r>
      <w:r w:rsidRPr="00376B96">
        <w:rPr>
          <w:rFonts w:ascii="Times New Roman" w:hAnsi="Times New Roman"/>
          <w:sz w:val="28"/>
          <w:szCs w:val="28"/>
        </w:rPr>
        <w:t>а</w:t>
      </w:r>
      <w:r w:rsidRPr="00376B96">
        <w:rPr>
          <w:rFonts w:ascii="Times New Roman" w:hAnsi="Times New Roman"/>
          <w:sz w:val="28"/>
          <w:szCs w:val="28"/>
        </w:rPr>
        <w:t>кона;</w:t>
      </w:r>
    </w:p>
    <w:p w:rsidR="00376B96" w:rsidRPr="00376B96" w:rsidRDefault="00376B96" w:rsidP="00376B96">
      <w:pPr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обеспечивать участие работников админис</w:t>
      </w:r>
      <w:r w:rsidRPr="00376B96">
        <w:rPr>
          <w:rFonts w:ascii="Times New Roman" w:hAnsi="Times New Roman"/>
          <w:sz w:val="28"/>
          <w:szCs w:val="28"/>
        </w:rPr>
        <w:t>т</w:t>
      </w:r>
      <w:r w:rsidRPr="00376B96">
        <w:rPr>
          <w:rFonts w:ascii="Times New Roman" w:hAnsi="Times New Roman"/>
          <w:sz w:val="28"/>
          <w:szCs w:val="28"/>
        </w:rPr>
        <w:t>рации сельского поселения, депутатов представительных органов, квартальных, граждан, пользу</w:t>
      </w:r>
      <w:r w:rsidRPr="00376B96">
        <w:rPr>
          <w:rFonts w:ascii="Times New Roman" w:hAnsi="Times New Roman"/>
          <w:sz w:val="28"/>
          <w:szCs w:val="28"/>
        </w:rPr>
        <w:t>ю</w:t>
      </w:r>
      <w:r w:rsidRPr="00376B96">
        <w:rPr>
          <w:rFonts w:ascii="Times New Roman" w:hAnsi="Times New Roman"/>
          <w:sz w:val="28"/>
          <w:szCs w:val="28"/>
        </w:rPr>
        <w:t>щихся заслуженным уважением у жителей в разъяснительной работе и рейдовых м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роприятиях по выполнению Закона;</w:t>
      </w:r>
    </w:p>
    <w:p w:rsidR="00376B96" w:rsidRPr="00376B96" w:rsidRDefault="00376B96" w:rsidP="00376B96">
      <w:pPr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 xml:space="preserve">обеспечивать приведение в соответствие с </w:t>
      </w:r>
      <w:r w:rsidRPr="00376B96">
        <w:rPr>
          <w:rFonts w:ascii="Times New Roman" w:hAnsi="Times New Roman"/>
          <w:bCs/>
          <w:sz w:val="28"/>
          <w:szCs w:val="28"/>
        </w:rPr>
        <w:t xml:space="preserve">требованиями </w:t>
      </w:r>
      <w:r w:rsidRPr="00376B96">
        <w:rPr>
          <w:rFonts w:ascii="Times New Roman" w:hAnsi="Times New Roman"/>
          <w:sz w:val="28"/>
          <w:szCs w:val="28"/>
        </w:rPr>
        <w:t xml:space="preserve">Закона деятельность </w:t>
      </w:r>
      <w:proofErr w:type="spellStart"/>
      <w:r w:rsidRPr="00376B96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376B96">
        <w:rPr>
          <w:rFonts w:ascii="Times New Roman" w:hAnsi="Times New Roman"/>
          <w:sz w:val="28"/>
          <w:szCs w:val="28"/>
        </w:rPr>
        <w:t xml:space="preserve">, развлекательных и иных заведений, действующих на территории сельского поселения, </w:t>
      </w:r>
      <w:r w:rsidRPr="00376B96">
        <w:rPr>
          <w:rFonts w:ascii="Times New Roman" w:hAnsi="Times New Roman"/>
          <w:bCs/>
          <w:sz w:val="28"/>
          <w:szCs w:val="28"/>
        </w:rPr>
        <w:t>в</w:t>
      </w:r>
      <w:r w:rsidRPr="00376B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6B96">
        <w:rPr>
          <w:rFonts w:ascii="Times New Roman" w:hAnsi="Times New Roman"/>
          <w:sz w:val="28"/>
          <w:szCs w:val="28"/>
        </w:rPr>
        <w:t>том числе разъяснять дол</w:t>
      </w:r>
      <w:r w:rsidRPr="00376B96">
        <w:rPr>
          <w:rFonts w:ascii="Times New Roman" w:hAnsi="Times New Roman"/>
          <w:sz w:val="28"/>
          <w:szCs w:val="28"/>
        </w:rPr>
        <w:t>ж</w:t>
      </w:r>
      <w:r w:rsidRPr="00376B96">
        <w:rPr>
          <w:rFonts w:ascii="Times New Roman" w:hAnsi="Times New Roman"/>
          <w:sz w:val="28"/>
          <w:szCs w:val="28"/>
        </w:rPr>
        <w:t xml:space="preserve">ностным лицам указанных организаций </w:t>
      </w:r>
      <w:r w:rsidRPr="00376B96">
        <w:rPr>
          <w:rFonts w:ascii="Times New Roman" w:hAnsi="Times New Roman"/>
          <w:bCs/>
          <w:sz w:val="28"/>
          <w:szCs w:val="28"/>
        </w:rPr>
        <w:t xml:space="preserve">необходимость </w:t>
      </w:r>
      <w:r w:rsidRPr="00376B96">
        <w:rPr>
          <w:rFonts w:ascii="Times New Roman" w:hAnsi="Times New Roman"/>
          <w:sz w:val="28"/>
          <w:szCs w:val="28"/>
        </w:rPr>
        <w:t>принятия мер по недопущению нахождения в них н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совершеннолетних в ночное время;</w:t>
      </w:r>
    </w:p>
    <w:p w:rsidR="00376B96" w:rsidRPr="00376B96" w:rsidRDefault="00376B96" w:rsidP="00376B96">
      <w:pPr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bCs/>
          <w:sz w:val="28"/>
          <w:szCs w:val="28"/>
        </w:rPr>
        <w:t xml:space="preserve">организовывать </w:t>
      </w:r>
      <w:r w:rsidRPr="00376B96">
        <w:rPr>
          <w:rFonts w:ascii="Times New Roman" w:hAnsi="Times New Roman"/>
          <w:sz w:val="28"/>
          <w:szCs w:val="28"/>
        </w:rPr>
        <w:t xml:space="preserve">активную планомерную </w:t>
      </w:r>
      <w:r w:rsidRPr="00376B96">
        <w:rPr>
          <w:rFonts w:ascii="Times New Roman" w:hAnsi="Times New Roman"/>
          <w:bCs/>
          <w:sz w:val="28"/>
          <w:szCs w:val="28"/>
        </w:rPr>
        <w:t xml:space="preserve">работу </w:t>
      </w:r>
      <w:r w:rsidRPr="00376B96">
        <w:rPr>
          <w:rFonts w:ascii="Times New Roman" w:hAnsi="Times New Roman"/>
          <w:iCs/>
          <w:sz w:val="28"/>
          <w:szCs w:val="28"/>
        </w:rPr>
        <w:t xml:space="preserve">по недопущению и </w:t>
      </w:r>
      <w:r w:rsidRPr="00376B96">
        <w:rPr>
          <w:rFonts w:ascii="Times New Roman" w:hAnsi="Times New Roman"/>
          <w:sz w:val="28"/>
          <w:szCs w:val="28"/>
        </w:rPr>
        <w:t>пресеч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нию продажи, несовершеннолетним табачных изделий, пива и напитков, изготавл</w:t>
      </w:r>
      <w:r w:rsidRPr="00376B96">
        <w:rPr>
          <w:rFonts w:ascii="Times New Roman" w:hAnsi="Times New Roman"/>
          <w:sz w:val="28"/>
          <w:szCs w:val="28"/>
        </w:rPr>
        <w:t>и</w:t>
      </w:r>
      <w:r w:rsidRPr="00376B96">
        <w:rPr>
          <w:rFonts w:ascii="Times New Roman" w:hAnsi="Times New Roman"/>
          <w:sz w:val="28"/>
          <w:szCs w:val="28"/>
        </w:rPr>
        <w:t xml:space="preserve">ваемых на </w:t>
      </w:r>
      <w:r w:rsidRPr="00376B96">
        <w:rPr>
          <w:rFonts w:ascii="Times New Roman" w:hAnsi="Times New Roman"/>
          <w:iCs/>
          <w:sz w:val="28"/>
          <w:szCs w:val="28"/>
        </w:rPr>
        <w:t xml:space="preserve">его </w:t>
      </w:r>
      <w:r w:rsidRPr="00376B96">
        <w:rPr>
          <w:rFonts w:ascii="Times New Roman" w:hAnsi="Times New Roman"/>
          <w:sz w:val="28"/>
          <w:szCs w:val="28"/>
        </w:rPr>
        <w:t xml:space="preserve">основе, а также алкогольной и спиртосодержащей продукции с </w:t>
      </w:r>
      <w:r w:rsidRPr="00376B96">
        <w:rPr>
          <w:rFonts w:ascii="Times New Roman" w:hAnsi="Times New Roman"/>
          <w:bCs/>
          <w:sz w:val="28"/>
          <w:szCs w:val="28"/>
        </w:rPr>
        <w:t>соде</w:t>
      </w:r>
      <w:r w:rsidRPr="00376B96">
        <w:rPr>
          <w:rFonts w:ascii="Times New Roman" w:hAnsi="Times New Roman"/>
          <w:bCs/>
          <w:sz w:val="28"/>
          <w:szCs w:val="28"/>
        </w:rPr>
        <w:t>р</w:t>
      </w:r>
      <w:r w:rsidRPr="00376B96">
        <w:rPr>
          <w:rFonts w:ascii="Times New Roman" w:hAnsi="Times New Roman"/>
          <w:bCs/>
          <w:sz w:val="28"/>
          <w:szCs w:val="28"/>
        </w:rPr>
        <w:t xml:space="preserve">жанием </w:t>
      </w:r>
      <w:r w:rsidRPr="00376B96">
        <w:rPr>
          <w:rFonts w:ascii="Times New Roman" w:hAnsi="Times New Roman"/>
          <w:sz w:val="28"/>
          <w:szCs w:val="28"/>
        </w:rPr>
        <w:t>этилового спирта менее 12 процентов объ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ма готовой продукции;</w:t>
      </w:r>
    </w:p>
    <w:p w:rsidR="00376B96" w:rsidRPr="00376B96" w:rsidRDefault="00376B96" w:rsidP="00376B96">
      <w:pPr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обеспечивать работу общественных патрулей с участием пре</w:t>
      </w:r>
      <w:r w:rsidRPr="00376B96">
        <w:rPr>
          <w:rFonts w:ascii="Times New Roman" w:hAnsi="Times New Roman"/>
          <w:sz w:val="28"/>
          <w:szCs w:val="28"/>
        </w:rPr>
        <w:t>д</w:t>
      </w:r>
      <w:r w:rsidRPr="00376B96">
        <w:rPr>
          <w:rFonts w:ascii="Times New Roman" w:hAnsi="Times New Roman"/>
          <w:sz w:val="28"/>
          <w:szCs w:val="28"/>
        </w:rPr>
        <w:t>ставителей из числа депутатов, квартальных, казачьих обществ, организаций и учре</w:t>
      </w:r>
      <w:r w:rsidRPr="00376B96">
        <w:rPr>
          <w:rFonts w:ascii="Times New Roman" w:hAnsi="Times New Roman"/>
          <w:sz w:val="28"/>
          <w:szCs w:val="28"/>
        </w:rPr>
        <w:t>ж</w:t>
      </w:r>
      <w:r w:rsidRPr="00376B96">
        <w:rPr>
          <w:rFonts w:ascii="Times New Roman" w:hAnsi="Times New Roman"/>
          <w:sz w:val="28"/>
          <w:szCs w:val="28"/>
        </w:rPr>
        <w:t>дений, расположенных на территории данного поселения;</w:t>
      </w:r>
    </w:p>
    <w:p w:rsidR="00376B96" w:rsidRPr="00376B96" w:rsidRDefault="00376B96" w:rsidP="00376B96">
      <w:pPr>
        <w:widowControl w:val="0"/>
        <w:numPr>
          <w:ilvl w:val="0"/>
          <w:numId w:val="2"/>
        </w:numPr>
        <w:tabs>
          <w:tab w:val="clear" w:pos="126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организовывать и проводить заседания Совета профилактики поселений с рассмотрением на них нарушителей Закона.</w:t>
      </w:r>
    </w:p>
    <w:p w:rsidR="00376B96" w:rsidRPr="00376B96" w:rsidRDefault="00376B96" w:rsidP="00376B96">
      <w:pPr>
        <w:widowControl w:val="0"/>
        <w:tabs>
          <w:tab w:val="num" w:pos="206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 xml:space="preserve">11) обеспечивать в соответствии с Законом графики работы учреждений  культуры и спорта и проведения в них массовых мероприятий для </w:t>
      </w:r>
      <w:proofErr w:type="gramStart"/>
      <w:r w:rsidRPr="00376B96">
        <w:rPr>
          <w:rFonts w:ascii="Times New Roman" w:hAnsi="Times New Roman"/>
          <w:sz w:val="28"/>
          <w:szCs w:val="28"/>
        </w:rPr>
        <w:t>несовершеннолетних</w:t>
      </w:r>
      <w:proofErr w:type="gramEnd"/>
      <w:r w:rsidRPr="00376B96">
        <w:rPr>
          <w:rFonts w:ascii="Times New Roman" w:hAnsi="Times New Roman"/>
          <w:sz w:val="28"/>
          <w:szCs w:val="28"/>
        </w:rPr>
        <w:t xml:space="preserve"> в том числе состоящих на профилактическом учете и молодежи;</w:t>
      </w:r>
    </w:p>
    <w:p w:rsidR="00376B96" w:rsidRPr="00376B96" w:rsidRDefault="00376B96" w:rsidP="00376B96">
      <w:pPr>
        <w:widowControl w:val="0"/>
        <w:tabs>
          <w:tab w:val="num" w:pos="206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12) обеспечивать массовое привлечение несовершеннолетних к занятиям в худож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ственных, технических, спортивных и других клубах, кружках, секциях, способствующих приобщению к ценностям отечес</w:t>
      </w:r>
      <w:r w:rsidRPr="00376B96">
        <w:rPr>
          <w:rFonts w:ascii="Times New Roman" w:hAnsi="Times New Roman"/>
          <w:sz w:val="28"/>
          <w:szCs w:val="28"/>
        </w:rPr>
        <w:t>т</w:t>
      </w:r>
      <w:r w:rsidRPr="00376B96">
        <w:rPr>
          <w:rFonts w:ascii="Times New Roman" w:hAnsi="Times New Roman"/>
          <w:sz w:val="28"/>
          <w:szCs w:val="28"/>
        </w:rPr>
        <w:t>венной и мировой культуры;</w:t>
      </w:r>
    </w:p>
    <w:p w:rsidR="00376B96" w:rsidRPr="00376B96" w:rsidRDefault="00376B96" w:rsidP="00376B96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13) активизировать работу по открытию спортивных площадок в пос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лении.</w:t>
      </w:r>
    </w:p>
    <w:p w:rsidR="00376B96" w:rsidRPr="00376B96" w:rsidRDefault="00376B96" w:rsidP="00376B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14) увеличить количество клубов по месту жительства и обеспечить их качес</w:t>
      </w:r>
      <w:r w:rsidRPr="00376B96">
        <w:rPr>
          <w:rFonts w:ascii="Times New Roman" w:hAnsi="Times New Roman"/>
          <w:sz w:val="28"/>
          <w:szCs w:val="28"/>
        </w:rPr>
        <w:t>т</w:t>
      </w:r>
      <w:r w:rsidRPr="00376B96">
        <w:rPr>
          <w:rFonts w:ascii="Times New Roman" w:hAnsi="Times New Roman"/>
          <w:sz w:val="28"/>
          <w:szCs w:val="28"/>
        </w:rPr>
        <w:t>венную работу;</w:t>
      </w:r>
    </w:p>
    <w:p w:rsidR="00376B96" w:rsidRPr="00376B96" w:rsidRDefault="00376B96" w:rsidP="00376B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B96">
        <w:rPr>
          <w:rFonts w:ascii="Times New Roman" w:hAnsi="Times New Roman"/>
          <w:sz w:val="28"/>
          <w:szCs w:val="28"/>
        </w:rPr>
        <w:t>15) разработать, утвердить и обеспечить распространение «памятки для молод</w:t>
      </w:r>
      <w:r w:rsidRPr="00376B96">
        <w:rPr>
          <w:rFonts w:ascii="Times New Roman" w:hAnsi="Times New Roman"/>
          <w:sz w:val="28"/>
          <w:szCs w:val="28"/>
        </w:rPr>
        <w:t>е</w:t>
      </w:r>
      <w:r w:rsidRPr="00376B96">
        <w:rPr>
          <w:rFonts w:ascii="Times New Roman" w:hAnsi="Times New Roman"/>
          <w:sz w:val="28"/>
          <w:szCs w:val="28"/>
        </w:rPr>
        <w:t>жи», включающую в себя основные термины и положения данного Закона;</w:t>
      </w:r>
      <w:proofErr w:type="gramEnd"/>
    </w:p>
    <w:p w:rsidR="00376B96" w:rsidRPr="00376B96" w:rsidRDefault="00376B96" w:rsidP="00376B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16) обеспечивать работу молодежных патрулей в местах массового пребывания молодежи на территории сельского поселения;</w:t>
      </w:r>
    </w:p>
    <w:p w:rsidR="00376B96" w:rsidRPr="00376B96" w:rsidRDefault="00376B96" w:rsidP="00376B9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17) обеспечивать разъяснение требований Закона Краснодарского края №1539-КЗ жителям сельского поселения;</w:t>
      </w:r>
    </w:p>
    <w:p w:rsidR="00376B96" w:rsidRPr="00376B96" w:rsidRDefault="00376B96" w:rsidP="00376B96">
      <w:pPr>
        <w:widowControl w:val="0"/>
        <w:autoSpaceDE w:val="0"/>
        <w:autoSpaceDN w:val="0"/>
        <w:adjustRightInd w:val="0"/>
        <w:ind w:firstLine="541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18) принимать участие в разработке и утверждении схем расположения учреждений торговли, реализующих спиртные н</w:t>
      </w:r>
      <w:r w:rsidRPr="00376B96">
        <w:rPr>
          <w:rFonts w:ascii="Times New Roman" w:hAnsi="Times New Roman"/>
          <w:sz w:val="28"/>
          <w:szCs w:val="28"/>
        </w:rPr>
        <w:t>а</w:t>
      </w:r>
      <w:r w:rsidRPr="00376B96">
        <w:rPr>
          <w:rFonts w:ascii="Times New Roman" w:hAnsi="Times New Roman"/>
          <w:sz w:val="28"/>
          <w:szCs w:val="28"/>
        </w:rPr>
        <w:t>питки;</w:t>
      </w:r>
    </w:p>
    <w:p w:rsidR="00376B96" w:rsidRPr="00376B96" w:rsidRDefault="00376B96" w:rsidP="00376B96">
      <w:pPr>
        <w:widowControl w:val="0"/>
        <w:autoSpaceDE w:val="0"/>
        <w:autoSpaceDN w:val="0"/>
        <w:adjustRightInd w:val="0"/>
        <w:ind w:firstLine="541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 xml:space="preserve">19) обеспечивать исполнение Закона Краснодарского края от 25 июля 2007 года № 1290-КЗ «Об установлении ограничений в сфере розничной продажи алкогольной и спиртосодержащей продукции, пива и напитков, </w:t>
      </w:r>
      <w:r w:rsidRPr="00376B96">
        <w:rPr>
          <w:rFonts w:ascii="Times New Roman" w:hAnsi="Times New Roman"/>
          <w:sz w:val="28"/>
          <w:szCs w:val="28"/>
        </w:rPr>
        <w:lastRenderedPageBreak/>
        <w:t>содержащих тонизирующие комп</w:t>
      </w:r>
      <w:r w:rsidRPr="00376B96">
        <w:rPr>
          <w:rFonts w:ascii="Times New Roman" w:hAnsi="Times New Roman"/>
          <w:sz w:val="28"/>
          <w:szCs w:val="28"/>
        </w:rPr>
        <w:t>о</w:t>
      </w:r>
      <w:r w:rsidRPr="00376B96">
        <w:rPr>
          <w:rFonts w:ascii="Times New Roman" w:hAnsi="Times New Roman"/>
          <w:sz w:val="28"/>
          <w:szCs w:val="28"/>
        </w:rPr>
        <w:t>ненты, на территории Краснодарского края» на территории сельского поселения.</w:t>
      </w:r>
    </w:p>
    <w:p w:rsidR="00376B96" w:rsidRPr="00376B96" w:rsidRDefault="00376B96" w:rsidP="00376B9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76B96">
        <w:rPr>
          <w:rFonts w:ascii="Times New Roman" w:hAnsi="Times New Roman"/>
          <w:spacing w:val="-2"/>
          <w:sz w:val="28"/>
          <w:szCs w:val="28"/>
        </w:rPr>
        <w:t>20) активно сотрудничать со средствами массовой информации в целях освещ</w:t>
      </w:r>
      <w:r w:rsidRPr="00376B96">
        <w:rPr>
          <w:rFonts w:ascii="Times New Roman" w:hAnsi="Times New Roman"/>
          <w:spacing w:val="-2"/>
          <w:sz w:val="28"/>
          <w:szCs w:val="28"/>
        </w:rPr>
        <w:t>е</w:t>
      </w:r>
      <w:r w:rsidRPr="00376B96">
        <w:rPr>
          <w:rFonts w:ascii="Times New Roman" w:hAnsi="Times New Roman"/>
          <w:spacing w:val="-2"/>
          <w:sz w:val="28"/>
          <w:szCs w:val="28"/>
        </w:rPr>
        <w:t>ния вопросов укрепления института семьи, пропаганде здорового образа жизни;</w:t>
      </w:r>
    </w:p>
    <w:p w:rsidR="00376B96" w:rsidRPr="00376B96" w:rsidRDefault="00376B96" w:rsidP="00376B9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76B96">
        <w:rPr>
          <w:rFonts w:ascii="Times New Roman" w:hAnsi="Times New Roman"/>
          <w:spacing w:val="-2"/>
          <w:sz w:val="28"/>
          <w:szCs w:val="28"/>
        </w:rPr>
        <w:t>21)  обеспечивать регулярное освещение в средствах массовой информации реализацию закона и информировать население района о фактах его н</w:t>
      </w:r>
      <w:r w:rsidRPr="00376B96">
        <w:rPr>
          <w:rFonts w:ascii="Times New Roman" w:hAnsi="Times New Roman"/>
          <w:spacing w:val="-2"/>
          <w:sz w:val="28"/>
          <w:szCs w:val="28"/>
        </w:rPr>
        <w:t>е</w:t>
      </w:r>
      <w:r w:rsidRPr="00376B96">
        <w:rPr>
          <w:rFonts w:ascii="Times New Roman" w:hAnsi="Times New Roman"/>
          <w:spacing w:val="-2"/>
          <w:sz w:val="28"/>
          <w:szCs w:val="28"/>
        </w:rPr>
        <w:t>исполнения через газеты и телевидение;</w:t>
      </w:r>
    </w:p>
    <w:p w:rsidR="00376B96" w:rsidRPr="00376B96" w:rsidRDefault="00376B96" w:rsidP="00376B96">
      <w:pPr>
        <w:shd w:val="clear" w:color="auto" w:fill="FFFFFF"/>
        <w:tabs>
          <w:tab w:val="left" w:pos="1046"/>
        </w:tabs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4. Постановление главы Ивановского сельского поселения  Красноармейского района от 27.04.2010 года №56 «Об утверждении оперативного штаба по взаимодействию в области организации участия граждан в обеспечении охраны общественного порядка на территории Ивановского сельского поселения муниципального образования Красноармейский район», признать утратившими силу.</w:t>
      </w:r>
    </w:p>
    <w:p w:rsidR="00376B96" w:rsidRPr="00376B96" w:rsidRDefault="00376B96" w:rsidP="00376B96">
      <w:pPr>
        <w:shd w:val="clear" w:color="auto" w:fill="FFFFFF"/>
        <w:tabs>
          <w:tab w:val="left" w:pos="1046"/>
        </w:tabs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5.</w:t>
      </w:r>
      <w:r w:rsidRPr="00376B96">
        <w:rPr>
          <w:rFonts w:ascii="Times New Roman" w:hAnsi="Times New Roman"/>
          <w:sz w:val="28"/>
          <w:szCs w:val="28"/>
        </w:rPr>
        <w:tab/>
      </w:r>
      <w:proofErr w:type="gramStart"/>
      <w:r w:rsidRPr="00376B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6B9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Ивановского сельского поселения Красноармейского района  Ю.П.Левченко.</w:t>
      </w:r>
    </w:p>
    <w:p w:rsidR="00376B96" w:rsidRPr="00376B96" w:rsidRDefault="00376B96" w:rsidP="00376B96">
      <w:pPr>
        <w:shd w:val="clear" w:color="auto" w:fill="FFFFFF"/>
        <w:tabs>
          <w:tab w:val="left" w:pos="1190"/>
        </w:tabs>
        <w:spacing w:before="120"/>
        <w:ind w:firstLine="696"/>
        <w:jc w:val="both"/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6.</w:t>
      </w:r>
      <w:r w:rsidRPr="00376B96">
        <w:rPr>
          <w:rFonts w:ascii="Times New Roman" w:hAnsi="Times New Roman"/>
          <w:sz w:val="28"/>
          <w:szCs w:val="28"/>
        </w:rPr>
        <w:tab/>
        <w:t>Постановление вступает в силу со дня его подписания.</w:t>
      </w:r>
    </w:p>
    <w:p w:rsidR="00376B96" w:rsidRPr="00376B96" w:rsidRDefault="00376B96" w:rsidP="00376B96">
      <w:pPr>
        <w:rPr>
          <w:rFonts w:ascii="Times New Roman" w:hAnsi="Times New Roman"/>
          <w:sz w:val="28"/>
          <w:szCs w:val="28"/>
        </w:rPr>
      </w:pPr>
    </w:p>
    <w:p w:rsidR="00376B96" w:rsidRPr="00376B96" w:rsidRDefault="00376B96" w:rsidP="00376B96">
      <w:pPr>
        <w:rPr>
          <w:rFonts w:ascii="Times New Roman" w:hAnsi="Times New Roman"/>
          <w:sz w:val="28"/>
          <w:szCs w:val="28"/>
        </w:rPr>
      </w:pPr>
    </w:p>
    <w:p w:rsidR="00376B96" w:rsidRPr="00376B96" w:rsidRDefault="00376B96" w:rsidP="00376B96">
      <w:pPr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 xml:space="preserve">Глава </w:t>
      </w:r>
    </w:p>
    <w:p w:rsidR="00376B96" w:rsidRPr="00376B96" w:rsidRDefault="00376B96" w:rsidP="00376B96">
      <w:pPr>
        <w:rPr>
          <w:rFonts w:ascii="Times New Roman" w:hAnsi="Times New Roman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Ивановского сельского поселения</w:t>
      </w:r>
    </w:p>
    <w:p w:rsidR="00376B96" w:rsidRPr="00376B96" w:rsidRDefault="00376B96" w:rsidP="00376B96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  <w:r w:rsidRPr="00376B96">
        <w:rPr>
          <w:rFonts w:ascii="Times New Roman" w:hAnsi="Times New Roman"/>
          <w:sz w:val="28"/>
          <w:szCs w:val="28"/>
        </w:rPr>
        <w:t>Красноармейского района</w:t>
      </w:r>
      <w:r w:rsidRPr="00376B96">
        <w:rPr>
          <w:rFonts w:ascii="Times New Roman" w:hAnsi="Times New Roman"/>
          <w:sz w:val="28"/>
          <w:szCs w:val="28"/>
        </w:rPr>
        <w:tab/>
      </w:r>
      <w:r w:rsidRPr="00376B96">
        <w:rPr>
          <w:rFonts w:ascii="Times New Roman" w:hAnsi="Times New Roman"/>
          <w:sz w:val="28"/>
          <w:szCs w:val="28"/>
        </w:rPr>
        <w:tab/>
      </w:r>
      <w:r w:rsidRPr="00376B96">
        <w:rPr>
          <w:rFonts w:ascii="Times New Roman" w:hAnsi="Times New Roman"/>
          <w:sz w:val="28"/>
          <w:szCs w:val="28"/>
        </w:rPr>
        <w:tab/>
      </w:r>
      <w:r w:rsidRPr="00376B96">
        <w:rPr>
          <w:rFonts w:ascii="Times New Roman" w:hAnsi="Times New Roman"/>
          <w:sz w:val="28"/>
          <w:szCs w:val="28"/>
        </w:rPr>
        <w:tab/>
      </w:r>
      <w:r w:rsidRPr="00376B96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376B96">
        <w:rPr>
          <w:rFonts w:ascii="Times New Roman" w:hAnsi="Times New Roman"/>
          <w:sz w:val="28"/>
          <w:szCs w:val="28"/>
        </w:rPr>
        <w:t>А.А.Помеляйко</w:t>
      </w:r>
      <w:proofErr w:type="spellEnd"/>
    </w:p>
    <w:p w:rsidR="00000000" w:rsidRDefault="00376B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6313"/>
    <w:multiLevelType w:val="hybridMultilevel"/>
    <w:tmpl w:val="5B88FA8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7E87DAB"/>
    <w:multiLevelType w:val="singleLevel"/>
    <w:tmpl w:val="2C74AFA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76B96"/>
    <w:rsid w:val="0037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B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B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B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B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B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B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B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B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6B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6B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6B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6B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6B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6B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6B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6B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6B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6B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6B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6B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6B96"/>
    <w:rPr>
      <w:b/>
      <w:bCs/>
    </w:rPr>
  </w:style>
  <w:style w:type="character" w:styleId="a8">
    <w:name w:val="Emphasis"/>
    <w:basedOn w:val="a0"/>
    <w:uiPriority w:val="20"/>
    <w:qFormat/>
    <w:rsid w:val="00376B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6B96"/>
    <w:rPr>
      <w:szCs w:val="32"/>
    </w:rPr>
  </w:style>
  <w:style w:type="paragraph" w:styleId="aa">
    <w:name w:val="List Paragraph"/>
    <w:basedOn w:val="a"/>
    <w:uiPriority w:val="34"/>
    <w:qFormat/>
    <w:rsid w:val="00376B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B96"/>
    <w:rPr>
      <w:i/>
    </w:rPr>
  </w:style>
  <w:style w:type="character" w:customStyle="1" w:styleId="22">
    <w:name w:val="Цитата 2 Знак"/>
    <w:basedOn w:val="a0"/>
    <w:link w:val="21"/>
    <w:uiPriority w:val="29"/>
    <w:rsid w:val="00376B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6B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6B96"/>
    <w:rPr>
      <w:b/>
      <w:i/>
      <w:sz w:val="24"/>
    </w:rPr>
  </w:style>
  <w:style w:type="character" w:styleId="ad">
    <w:name w:val="Subtle Emphasis"/>
    <w:uiPriority w:val="19"/>
    <w:qFormat/>
    <w:rsid w:val="00376B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6B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6B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6B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6B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6B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Company>Администрация Ивановского с/п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Помеляйко А.А.</dc:creator>
  <cp:keywords/>
  <dc:description/>
  <cp:lastModifiedBy>Помеляйко А.А.</cp:lastModifiedBy>
  <cp:revision>2</cp:revision>
  <dcterms:created xsi:type="dcterms:W3CDTF">2017-02-14T07:42:00Z</dcterms:created>
  <dcterms:modified xsi:type="dcterms:W3CDTF">2017-02-14T07:43:00Z</dcterms:modified>
</cp:coreProperties>
</file>